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A747F" w14:textId="77777777" w:rsidR="00D05645" w:rsidRDefault="000B31C4">
      <w:bookmarkStart w:id="0" w:name="_GoBack"/>
      <w:bookmarkEnd w:id="0"/>
      <w:r>
        <w:t>Leif Eriksson</w:t>
      </w:r>
    </w:p>
    <w:p w14:paraId="29140022" w14:textId="77777777" w:rsidR="000B31C4" w:rsidRDefault="000B31C4">
      <w:r>
        <w:t xml:space="preserve">Såhär tänker jag: vi som växer upp i en miljö och aldrig behövt ställas inför akuta problem med utsatthet, även om an har goda </w:t>
      </w:r>
      <w:proofErr w:type="gramStart"/>
      <w:r>
        <w:t>intentioner  -</w:t>
      </w:r>
      <w:proofErr w:type="gramEnd"/>
      <w:r>
        <w:t xml:space="preserve"> som </w:t>
      </w:r>
      <w:proofErr w:type="spellStart"/>
      <w:r>
        <w:t>Rothstein</w:t>
      </w:r>
      <w:proofErr w:type="spellEnd"/>
      <w:r>
        <w:t xml:space="preserve"> också har när han vill förbjuda att ge – så måste man samtidigt tänka på att man inte vet konsekvenserna av ett sådant här konstprojekt. Nyckelfrågan blir: vad får de för ersättning för ett sådant här jobb?</w:t>
      </w:r>
    </w:p>
    <w:p w14:paraId="7F55E393" w14:textId="77777777" w:rsidR="000B31C4" w:rsidRDefault="000B31C4">
      <w:r>
        <w:t>– Hundra kronor i timmen, samma som jag har i lön efter skatten är dragen.</w:t>
      </w:r>
    </w:p>
    <w:p w14:paraId="1D088CB2" w14:textId="77777777" w:rsidR="000B31C4" w:rsidRDefault="000B31C4">
      <w:r>
        <w:t>– Då blir det för mig något helt annat, du ger något tillbaka i stunden. Det är ju att avsätta tid som många av dem har svårt att göra efte</w:t>
      </w:r>
      <w:r w:rsidR="00564879">
        <w:t xml:space="preserve">rsom de måste på </w:t>
      </w:r>
      <w:proofErr w:type="spellStart"/>
      <w:r w:rsidR="00564879">
        <w:t>olka</w:t>
      </w:r>
      <w:proofErr w:type="spellEnd"/>
      <w:r w:rsidR="00564879">
        <w:t xml:space="preserve"> sätt tigga för att dra in pengar på dagarna. De har lite tid över och den tiden kan de behöva för att till exempel gå </w:t>
      </w:r>
      <w:proofErr w:type="gramStart"/>
      <w:r w:rsidR="00564879">
        <w:t>svenska kurs</w:t>
      </w:r>
      <w:proofErr w:type="gramEnd"/>
      <w:r w:rsidR="00564879">
        <w:t xml:space="preserve"> för invandrare. </w:t>
      </w:r>
    </w:p>
    <w:p w14:paraId="6C0A39BD" w14:textId="77777777" w:rsidR="00564879" w:rsidRDefault="00564879">
      <w:r>
        <w:t>– Det var inte självklart för mig att du skulle ge dem betalt.</w:t>
      </w:r>
    </w:p>
    <w:p w14:paraId="5F5606E3" w14:textId="77777777" w:rsidR="00564879" w:rsidRDefault="00564879">
      <w:r>
        <w:t xml:space="preserve">– Det har jag skrivit i den synops som jag delat ut för att samla körsångsdeltagare och jag har också skrivit att de som </w:t>
      </w:r>
      <w:proofErr w:type="gramStart"/>
      <w:r>
        <w:t>ej</w:t>
      </w:r>
      <w:proofErr w:type="gramEnd"/>
      <w:r>
        <w:t xml:space="preserve"> är verksamma med tiggande utan räknas som potentiella givare inte får något betalt. Givandets kör får alltså inte betalt men Tiggandets kör </w:t>
      </w:r>
      <w:r w:rsidR="009118A9">
        <w:t xml:space="preserve">får det. Det är 3X5 timmar/dag. </w:t>
      </w:r>
      <w:r>
        <w:t>Jag har hyrt Jacobssonteatern på Artisten för oss</w:t>
      </w:r>
      <w:r w:rsidR="009118A9">
        <w:t xml:space="preserve"> dessa dagar, vi äter tillsammans – jag har beställt catering – vi gör samma övningar tillsammans, vi gör en bubbla här. Förutom körsångarna är det två kördirigenter: Pär och Jenny, en tolk – Carmen, ett filmteam – Erik och Labbe – som sköter fem kameror. Jag regisserar och har det övergripande ansvaret.</w:t>
      </w:r>
    </w:p>
    <w:p w14:paraId="02531CCB" w14:textId="77777777" w:rsidR="00CF1A26" w:rsidRDefault="00CF1A26"/>
    <w:p w14:paraId="4984418E" w14:textId="7AF4AC07" w:rsidR="00CF1A26" w:rsidRDefault="00CF1A26">
      <w:r>
        <w:t xml:space="preserve">2011 gjorde jag intervjuer med ett tiotal personer som tigger. </w:t>
      </w:r>
      <w:r w:rsidR="005E549A">
        <w:t xml:space="preserve">Jag frågade hur svenskar bemöter dem. </w:t>
      </w:r>
      <w:r>
        <w:t xml:space="preserve">Sedan dess har jag </w:t>
      </w:r>
      <w:proofErr w:type="spellStart"/>
      <w:r>
        <w:t>nätverkat</w:t>
      </w:r>
      <w:proofErr w:type="spellEnd"/>
      <w:r>
        <w:t xml:space="preserve"> och samtalat både i Göteborg och Sverige och pratat med ett fyrtiotal som kommer hit för att tigga och lika många människor som ger till dem. Jag lade ut den filmen på </w:t>
      </w:r>
      <w:proofErr w:type="spellStart"/>
      <w:r>
        <w:t>VIMEO</w:t>
      </w:r>
      <w:proofErr w:type="spellEnd"/>
      <w:r>
        <w:t xml:space="preserve">, lade en länk på min </w:t>
      </w:r>
      <w:proofErr w:type="spellStart"/>
      <w:r>
        <w:t>projektblog</w:t>
      </w:r>
      <w:proofErr w:type="spellEnd"/>
      <w:r>
        <w:t xml:space="preserve"> och </w:t>
      </w:r>
      <w:r w:rsidR="005E549A">
        <w:t>människor</w:t>
      </w:r>
      <w:r>
        <w:t xml:space="preserve"> skriver till mig och säger att de förstått mer, at</w:t>
      </w:r>
      <w:r w:rsidR="00C8262A">
        <w:t>t de sett hela filmen, att de vi</w:t>
      </w:r>
      <w:r>
        <w:t xml:space="preserve">lja veta mer. Detta var innan DN började göra sina reportage </w:t>
      </w:r>
      <w:r w:rsidR="00C8262A">
        <w:t>om särskilda som tigger på Sveriges gator.</w:t>
      </w:r>
    </w:p>
    <w:p w14:paraId="66853488" w14:textId="77777777" w:rsidR="002A40A9" w:rsidRDefault="00C8262A" w:rsidP="002A40A9">
      <w:r>
        <w:t xml:space="preserve">Jag gjorde </w:t>
      </w:r>
      <w:r w:rsidR="005E549A">
        <w:t xml:space="preserve">också </w:t>
      </w:r>
      <w:r>
        <w:t>en marknadsundersökning med givare och la ut även den som en film. I föreläsningar satte jag dessa filmer mittemot varandra: hur ser vi på de som tigger och hur ser de som tigger på oss? Häremellan - i synsätt och i det konkreta – finns ett avstånd</w:t>
      </w:r>
      <w:r w:rsidR="005E549A">
        <w:t>, en avgrund</w:t>
      </w:r>
      <w:r>
        <w:t>. Hur ska vi göra? Det finns en tendens att de/vi som har makten ser dem som ett problem men det är ett gemensamt problem</w:t>
      </w:r>
      <w:r w:rsidR="00A261BC">
        <w:t>. Att de tigger på gatan är lika mycket vårt problem. Med ”vårt" menar jag samhället och det system, den struktur som vi byggt samhället på och med. Något fallerar uppenbarligen.</w:t>
      </w:r>
      <w:r w:rsidR="002A40A9">
        <w:t xml:space="preserve"> Jag skrev texten ”</w:t>
      </w:r>
      <w:proofErr w:type="spellStart"/>
      <w:r w:rsidR="002A40A9">
        <w:t>Giveriet</w:t>
      </w:r>
      <w:proofErr w:type="spellEnd"/>
      <w:r w:rsidR="002A40A9">
        <w:t xml:space="preserve"> i den fria rörlighetens Europa” som publicerades i juni 2014 som sätter in gatans situation. Det vi ser ske på gatorna mellan tiggare och givare är en effekt av EU-s politik gällande den fria rörligheten. Det regelsystemet behöver ses över. Tanken var att människor skulle ges möjlighet att vara mobila arbetstagare över EU-gränser.  Skillnaden mellan vad som betecknas som migranter, invandrare och EU-mobila arbetstagare är och kommer alltid vara svåra att dra.</w:t>
      </w:r>
    </w:p>
    <w:p w14:paraId="1F3D265E" w14:textId="77777777" w:rsidR="002A40A9" w:rsidRDefault="002A40A9" w:rsidP="002A40A9"/>
    <w:p w14:paraId="07F59947" w14:textId="77777777" w:rsidR="002A40A9" w:rsidRDefault="002A40A9" w:rsidP="002A40A9">
      <w:r>
        <w:t xml:space="preserve">Men ska vi inte samtidigt se varje möte ur </w:t>
      </w:r>
      <w:proofErr w:type="gramStart"/>
      <w:r>
        <w:t>ett</w:t>
      </w:r>
      <w:proofErr w:type="gramEnd"/>
      <w:r>
        <w:t xml:space="preserve"> människa till människa - perspektiv? Jag finner det möjligt att se alla dessa </w:t>
      </w:r>
      <w:proofErr w:type="spellStart"/>
      <w:r>
        <w:t>bildkonstruktioner</w:t>
      </w:r>
      <w:proofErr w:type="spellEnd"/>
      <w:r>
        <w:t xml:space="preserve"> Intentionen är dock viktig, är viljan den att se detta som ett gemensamt problem så kommer alltså både givare och tiggare tvingas förändra sina synsätt, sin konkreta livssituation, sin praktiska verklighet. </w:t>
      </w:r>
    </w:p>
    <w:p w14:paraId="71D3CC10" w14:textId="3E7696D5" w:rsidR="00C8262A" w:rsidRDefault="00C8262A"/>
    <w:p w14:paraId="7405E3F3" w14:textId="5B35AA78" w:rsidR="002A40A9" w:rsidRDefault="002A40A9">
      <w:r>
        <w:t xml:space="preserve">Detta </w:t>
      </w:r>
      <w:proofErr w:type="spellStart"/>
      <w:r>
        <w:t>körprojekt</w:t>
      </w:r>
      <w:proofErr w:type="spellEnd"/>
      <w:r>
        <w:t xml:space="preserve"> står inte ensamt, det är en del av ett bygge som jag började 2011 som syftar till at </w:t>
      </w:r>
      <w:proofErr w:type="spellStart"/>
      <w:r>
        <w:t>uforska</w:t>
      </w:r>
      <w:proofErr w:type="spellEnd"/>
      <w:r>
        <w:t xml:space="preserve"> och förstå en problematik.</w:t>
      </w:r>
    </w:p>
    <w:p w14:paraId="7BDE9294" w14:textId="3CB1F550" w:rsidR="00E84FC4" w:rsidRDefault="002A40A9">
      <w:r>
        <w:lastRenderedPageBreak/>
        <w:t xml:space="preserve">– Jag tror att så långt är det </w:t>
      </w:r>
      <w:r w:rsidR="00E84FC4">
        <w:t xml:space="preserve">här </w:t>
      </w:r>
      <w:r>
        <w:t xml:space="preserve">med konst och det som ligger </w:t>
      </w:r>
      <w:proofErr w:type="gramStart"/>
      <w:r>
        <w:t xml:space="preserve">utanför </w:t>
      </w:r>
      <w:r w:rsidR="00E84FC4">
        <w:t xml:space="preserve"> </w:t>
      </w:r>
      <w:r>
        <w:t>samhälls</w:t>
      </w:r>
      <w:r w:rsidR="00E84FC4">
        <w:t>vetenskap</w:t>
      </w:r>
      <w:proofErr w:type="gramEnd"/>
      <w:r w:rsidR="00E84FC4">
        <w:t xml:space="preserve"> viktigt för det handlar inte bara om rationella saker utan om känslor, bilder, tolkningar och</w:t>
      </w:r>
      <w:r>
        <w:t xml:space="preserve"> metoder att bearbeta och förmedla känslor. Ja</w:t>
      </w:r>
      <w:r w:rsidR="00A766E2">
        <w:t>g tror att moderatorn</w:t>
      </w:r>
      <w:r>
        <w:t xml:space="preserve"> i detta projekt kommer vara mycket vikt</w:t>
      </w:r>
      <w:r w:rsidR="00E84FC4">
        <w:t>i</w:t>
      </w:r>
      <w:r>
        <w:t>g</w:t>
      </w:r>
      <w:r w:rsidR="00A766E2">
        <w:t xml:space="preserve"> för att hantera</w:t>
      </w:r>
      <w:r w:rsidR="00C055CB">
        <w:t xml:space="preserve"> det som kommer att ske i mötet</w:t>
      </w:r>
      <w:r w:rsidR="00E84FC4">
        <w:t>.</w:t>
      </w:r>
      <w:r w:rsidR="00C055CB">
        <w:t xml:space="preserve"> det som jag får höra av många av mina vänner, Marin fungerar som min tolk, han bor i en av husvagnarna. Det är något i Skandinavien, särskilt i Sverige – i Norge börjar det hända saker – att de blir bemötta på ett mer respektfullt sätt än på många andra ställen. Jag har en vän som försöker etablera sig i Sverige, i Rumänien säger rektorn på skolan blankt nej då hon försöker sätta sin son i skolan: ”Vi vill inte ha romer på skolan”, men här blir hon bemött med respekt.</w:t>
      </w:r>
    </w:p>
    <w:p w14:paraId="121CDFB2" w14:textId="5DEFC2F6" w:rsidR="00C055CB" w:rsidRDefault="00C055CB">
      <w:proofErr w:type="gramStart"/>
      <w:r>
        <w:t>–Jag</w:t>
      </w:r>
      <w:proofErr w:type="gramEnd"/>
      <w:r>
        <w:t xml:space="preserve"> kan i det här projektet inte prata för romer eller de som tigger men jag kan prata för oss som bor här i Sverige, vad har vi för bild av romerna? Självklart vill jag inte tala ur generaliserade bilder, stereotyper, men det går inte heller att enbart prata ur enskilda möten människa till människa. Mitt synsätt är en blandning av båda konstruktioner. Genom musik, poesi, konst kan man ta bort vissa etiketteringar, mötas på ett annat sätt, om du står och sjunger med en mä</w:t>
      </w:r>
      <w:r w:rsidR="00D357CE">
        <w:t xml:space="preserve">nniska kan man mötas i musiken. </w:t>
      </w:r>
      <w:r w:rsidR="00F27E48">
        <w:t xml:space="preserve">I </w:t>
      </w:r>
      <w:proofErr w:type="spellStart"/>
      <w:r w:rsidR="00F27E48">
        <w:t>körprojektet</w:t>
      </w:r>
      <w:proofErr w:type="spellEnd"/>
      <w:r w:rsidR="00F27E48">
        <w:t xml:space="preserve"> kan jag erbjuda ett rum i tre dagar där människor kan mötas på ett annat sätt - i musiken – förutsatt att man vill öppna sitt </w:t>
      </w:r>
      <w:r w:rsidR="00D357CE">
        <w:t xml:space="preserve">hjärta, alltså </w:t>
      </w:r>
      <w:r w:rsidR="00F27E48">
        <w:t xml:space="preserve">deltar med </w:t>
      </w:r>
      <w:r w:rsidR="00D357CE">
        <w:t>en inställ</w:t>
      </w:r>
      <w:r w:rsidR="00F27E48">
        <w:t>ning att en vill mötas</w:t>
      </w:r>
      <w:r w:rsidR="00D357CE">
        <w:t xml:space="preserve">. </w:t>
      </w:r>
    </w:p>
    <w:p w14:paraId="0E711206" w14:textId="492DB8EC" w:rsidR="00D357CE" w:rsidRDefault="00D357CE">
      <w:r>
        <w:t xml:space="preserve">– När du berättar om just det här så vill jag rekommendera att du tar med </w:t>
      </w:r>
      <w:proofErr w:type="spellStart"/>
      <w:r>
        <w:t>Catalin</w:t>
      </w:r>
      <w:proofErr w:type="spellEnd"/>
      <w:r>
        <w:t xml:space="preserve">, han sjunger i kyrkokören i </w:t>
      </w:r>
      <w:proofErr w:type="spellStart"/>
      <w:r>
        <w:t>Buzao</w:t>
      </w:r>
      <w:proofErr w:type="spellEnd"/>
      <w:r w:rsidR="00821CE8">
        <w:t xml:space="preserve"> (by i Rumänien)</w:t>
      </w:r>
      <w:r>
        <w:t xml:space="preserve">, han </w:t>
      </w:r>
      <w:r w:rsidR="00821CE8">
        <w:t xml:space="preserve">förstår </w:t>
      </w:r>
      <w:r>
        <w:t>detta. Jag tipsar gärna om fler personer.</w:t>
      </w:r>
    </w:p>
    <w:p w14:paraId="346D43BA" w14:textId="77777777" w:rsidR="00D357CE" w:rsidRDefault="00D357CE"/>
    <w:p w14:paraId="55F1BA11" w14:textId="456677AB" w:rsidR="00D357CE" w:rsidRDefault="00D357CE">
      <w:r>
        <w:t>C</w:t>
      </w:r>
      <w:r w:rsidR="006B6375">
        <w:t>, min huvudhandledare,</w:t>
      </w:r>
      <w:r>
        <w:t xml:space="preserve"> frågar om Leifs engagemang.</w:t>
      </w:r>
    </w:p>
    <w:p w14:paraId="357BF325" w14:textId="4AB71849" w:rsidR="00D357CE" w:rsidRDefault="00D357CE">
      <w:r>
        <w:t xml:space="preserve">L– Jag blev förbannad, i november hade jag haft en MA </w:t>
      </w:r>
      <w:r w:rsidR="006B6375">
        <w:t>k</w:t>
      </w:r>
      <w:r>
        <w:t xml:space="preserve">urs som handlade </w:t>
      </w:r>
      <w:r w:rsidR="00821CE8">
        <w:t>o</w:t>
      </w:r>
      <w:r>
        <w:t xml:space="preserve">m social exkludering där vi bland annat hade tittat på hemlöshet och </w:t>
      </w:r>
      <w:r w:rsidR="00821CE8">
        <w:t xml:space="preserve">hur </w:t>
      </w:r>
      <w:r>
        <w:t>de processer som sker i Göteborg</w:t>
      </w:r>
      <w:r w:rsidR="00821CE8">
        <w:t xml:space="preserve"> ser ut i relat</w:t>
      </w:r>
      <w:r w:rsidR="006B6375">
        <w:t>i</w:t>
      </w:r>
      <w:r w:rsidR="00821CE8">
        <w:t xml:space="preserve">on till det globala systemet. Vi hade haft hemlösa som kom och berättade, det ena har gett det andra och någon gång i slutet av november då det blev väldigt kallt så fick jag nog. Jag är alltså lärare och forskare på institutionen för Globala studier vid Göteborgs universitet. </w:t>
      </w:r>
      <w:r w:rsidR="002551D3">
        <w:t>Just nu har jag ordnat ett antal husvagnar och parkeringstillstånd till en grupp som kommit hit. Jag arbetar heltid och detta gör jag i marginalen, på min fritid.</w:t>
      </w:r>
    </w:p>
    <w:p w14:paraId="54D4090B" w14:textId="77777777" w:rsidR="00B13DAD" w:rsidRDefault="00B13DAD"/>
    <w:p w14:paraId="0C7ED9C7" w14:textId="77777777" w:rsidR="00285156" w:rsidRDefault="00DE3808">
      <w:proofErr w:type="gramStart"/>
      <w:r>
        <w:t>–Jag</w:t>
      </w:r>
      <w:proofErr w:type="gramEnd"/>
      <w:r>
        <w:t xml:space="preserve"> funderar ofta på, särskilt också som doktorand med praktiken i centrum</w:t>
      </w:r>
      <w:r w:rsidR="00DC6DE0">
        <w:t>,</w:t>
      </w:r>
      <w:r>
        <w:t xml:space="preserve"> hur jag hanterar det att beskriva och tala om saker i relation till det jag konkret och faktis</w:t>
      </w:r>
      <w:r w:rsidR="00DC6DE0">
        <w:t>kt gör. I handlingen sker mer än vad som kan förmedlas med ord. Jag kan förutom hundra kronor i timmen erbjuda tre dagars träning och umgänge med varandra fysiskt</w:t>
      </w:r>
      <w:r>
        <w:t>.</w:t>
      </w:r>
      <w:r w:rsidR="00DC6DE0">
        <w:t xml:space="preserve"> Hur låter empati, hur låter att uthärda, kan jag få fram den tonen av hur något jag upplevt i mitt liv så hörs det, det väcker en större förståelse i mig för mig och min syn på vad uthärda är.</w:t>
      </w:r>
      <w:r w:rsidR="00854ADE">
        <w:t xml:space="preserve"> Jag tror man har en fattningsförmåga i kroppen, att en del av de betraktare som sedan ser installationen av </w:t>
      </w:r>
      <w:proofErr w:type="spellStart"/>
      <w:r w:rsidR="00854ADE">
        <w:t>kördialogen</w:t>
      </w:r>
      <w:proofErr w:type="spellEnd"/>
      <w:r w:rsidR="00854ADE">
        <w:t xml:space="preserve"> kommer att kunna förstå </w:t>
      </w:r>
      <w:r w:rsidR="00285156">
        <w:t>på kroppsliga och sinnliga nivåer.</w:t>
      </w:r>
    </w:p>
    <w:p w14:paraId="5F6E486C" w14:textId="50398507" w:rsidR="00F27E48" w:rsidRDefault="006C01B3">
      <w:r>
        <w:t xml:space="preserve">Det handlar inte bara om att säga: du får hundra spänn i timmen utan om hur jag säger det. Jag skulle vilja att alla som deltar i projektet är vaksamma på hur saker sägs. </w:t>
      </w:r>
    </w:p>
    <w:p w14:paraId="03A79CDD" w14:textId="77777777" w:rsidR="006C01B3" w:rsidRDefault="006C01B3"/>
    <w:p w14:paraId="49B146F8" w14:textId="39E730F2" w:rsidR="006C01B3" w:rsidRDefault="006C01B3">
      <w:r>
        <w:t xml:space="preserve">Den etiska utgångspunkten för givarna är att de har annat försörjningssätt. De som arbetar i projektet, filmare, kördirigenter </w:t>
      </w:r>
      <w:proofErr w:type="spellStart"/>
      <w:proofErr w:type="gramStart"/>
      <w:r>
        <w:t>mfl</w:t>
      </w:r>
      <w:proofErr w:type="spellEnd"/>
      <w:proofErr w:type="gramEnd"/>
      <w:r>
        <w:t xml:space="preserve"> får samma lön som jag. </w:t>
      </w:r>
    </w:p>
    <w:p w14:paraId="14CA8F46" w14:textId="77777777" w:rsidR="006C01B3" w:rsidRDefault="006C01B3"/>
    <w:p w14:paraId="754D7673" w14:textId="319466E3" w:rsidR="006C01B3" w:rsidRDefault="00D02A2E">
      <w:proofErr w:type="gramStart"/>
      <w:r>
        <w:t>–Etiska</w:t>
      </w:r>
      <w:proofErr w:type="gramEnd"/>
      <w:r>
        <w:t xml:space="preserve"> utgångspunkten för givarna är att de får upplevelsen i utbyte, de får mötet med dessa människor.</w:t>
      </w:r>
    </w:p>
    <w:p w14:paraId="1D3C68FD" w14:textId="038F846C" w:rsidR="00D02A2E" w:rsidRDefault="00D02A2E">
      <w:r>
        <w:t>Alla måste vara med alla tre dagarna.</w:t>
      </w:r>
    </w:p>
    <w:p w14:paraId="253BD60D" w14:textId="77777777" w:rsidR="00D02A2E" w:rsidRDefault="00D02A2E"/>
    <w:p w14:paraId="03E411FB" w14:textId="13F3D6A9" w:rsidR="00285156" w:rsidRDefault="00285156">
      <w:r>
        <w:t>Det finns retorik i både text och bild förstås. Texten får en dignitet.</w:t>
      </w:r>
    </w:p>
    <w:p w14:paraId="590BC565" w14:textId="77777777" w:rsidR="00F27E48" w:rsidRDefault="00F27E48"/>
    <w:p w14:paraId="33A0995F" w14:textId="77777777" w:rsidR="00F27E48" w:rsidRDefault="00F27E48">
      <w:proofErr w:type="gramStart"/>
      <w:r>
        <w:t>---</w:t>
      </w:r>
      <w:proofErr w:type="gramEnd"/>
      <w:r>
        <w:t>---</w:t>
      </w:r>
    </w:p>
    <w:p w14:paraId="1C741399" w14:textId="5713BF4B" w:rsidR="00DE3808" w:rsidRDefault="00DE3808">
      <w:r>
        <w:t>Jag fick ett mail där jag blev inbjuden att delta i Pascalidous debattprogram, hon har livesändning i radio på Kulturhuset på söndagar. Det stod i mailet att ”</w:t>
      </w:r>
      <w:proofErr w:type="gramStart"/>
      <w:r>
        <w:t>..............</w:t>
      </w:r>
      <w:proofErr w:type="gramEnd"/>
      <w:r>
        <w:t xml:space="preserve">dina tankar, </w:t>
      </w:r>
      <w:proofErr w:type="spellStart"/>
      <w:r>
        <w:t>blabla</w:t>
      </w:r>
      <w:proofErr w:type="spellEnd"/>
      <w:r>
        <w:t>., Jag tackade ja via mail. Jag fick inget svar så jag ringde kontaktpersonen och talade in ett meddelande. Hon mailade tillbaka och sa att hon skulle ge mig besked snarast om det praktiska. Sen hörde jag inget mer. Jag hade avsatt söndagen och blev ignorerad. Det var respektlöst mot mig tycker jag.</w:t>
      </w:r>
      <w:r w:rsidRPr="00DE3808">
        <w:t xml:space="preserve"> </w:t>
      </w:r>
      <w:r>
        <w:t xml:space="preserve">Jag lyssnade sedan på programmet, de hade valt politiker istället som deltagande, Pascalidou säger vid tre tillfällen: ”romerna som tigger på gatan” tills en kvinna protesterar: det är inte bara romer som tigger. </w:t>
      </w:r>
      <w:r w:rsidR="0040667C">
        <w:t xml:space="preserve">Pascalidou är programledare och har inte ens en sådan grundläggande information. Jag tänker att människor pratar om begrepp som respekt och rasism och samtidigt saknar reflektion på hur en själv gör. Som </w:t>
      </w:r>
      <w:proofErr w:type="spellStart"/>
      <w:r w:rsidR="0040667C">
        <w:t>Özan</w:t>
      </w:r>
      <w:proofErr w:type="spellEnd"/>
      <w:r w:rsidR="0040667C">
        <w:t xml:space="preserve"> säger i Statsminister 2014: ”Jag är inte rasist, men jag gillar inte </w:t>
      </w:r>
      <w:proofErr w:type="gramStart"/>
      <w:r w:rsidR="0040667C">
        <w:t>....</w:t>
      </w:r>
      <w:proofErr w:type="gramEnd"/>
      <w:r w:rsidR="0040667C">
        <w:t xml:space="preserve">”. Min italienska kusin sa exakt det på </w:t>
      </w:r>
      <w:proofErr w:type="gramStart"/>
      <w:r w:rsidR="0040667C">
        <w:t>FB :</w:t>
      </w:r>
      <w:proofErr w:type="gramEnd"/>
      <w:r w:rsidR="0040667C">
        <w:t xml:space="preserve"> Cecilia jag är inte rasist men jag gillar in</w:t>
      </w:r>
      <w:r w:rsidR="00F27E48">
        <w:t>te zigenare, de är krimine</w:t>
      </w:r>
      <w:r w:rsidR="0040667C">
        <w:t>lla och maffia ....”.</w:t>
      </w:r>
    </w:p>
    <w:p w14:paraId="6AC368FB" w14:textId="77777777" w:rsidR="0040667C" w:rsidRDefault="0040667C"/>
    <w:p w14:paraId="2B9E7F08" w14:textId="07F5F2EF" w:rsidR="00F27E48" w:rsidRDefault="00F27E48">
      <w:proofErr w:type="gramStart"/>
      <w:r>
        <w:t>---</w:t>
      </w:r>
      <w:proofErr w:type="gramEnd"/>
      <w:r>
        <w:t>---</w:t>
      </w:r>
    </w:p>
    <w:p w14:paraId="7A7C2720" w14:textId="77777777" w:rsidR="00F27E48" w:rsidRDefault="00F27E48"/>
    <w:p w14:paraId="17ED5B4F" w14:textId="77777777" w:rsidR="00E84FC4" w:rsidRDefault="00E84FC4"/>
    <w:p w14:paraId="07D4AEAF" w14:textId="4901A39D" w:rsidR="00E84FC4" w:rsidRDefault="00F27E48">
      <w:proofErr w:type="gramStart"/>
      <w:r>
        <w:t>---</w:t>
      </w:r>
      <w:proofErr w:type="gramEnd"/>
      <w:r>
        <w:t>---</w:t>
      </w:r>
    </w:p>
    <w:p w14:paraId="65486CBC" w14:textId="77777777" w:rsidR="00A261BC" w:rsidRDefault="00A261BC">
      <w:r>
        <w:t>I avståndet finns massor med känslor, det pågår ett drama, vad handlar detta drama om?</w:t>
      </w:r>
    </w:p>
    <w:p w14:paraId="268049EE" w14:textId="4B775BBE" w:rsidR="00A261BC" w:rsidRDefault="00C73087">
      <w:r>
        <w:t>Ska vi stänga av dessa känslor eller</w:t>
      </w:r>
      <w:r w:rsidR="00A261BC">
        <w:t xml:space="preserve"> ska vi gemensamt tolka, </w:t>
      </w:r>
      <w:r w:rsidR="005E549A">
        <w:t>förstå och kanalisera känslorna?</w:t>
      </w:r>
      <w:r w:rsidR="00A261BC">
        <w:t xml:space="preserve"> </w:t>
      </w:r>
      <w:r>
        <w:t xml:space="preserve">Det är lätt att det görs </w:t>
      </w:r>
      <w:r w:rsidR="00A261BC">
        <w:t xml:space="preserve">stereotyper </w:t>
      </w:r>
      <w:r w:rsidR="005E549A">
        <w:t>av dessa känslor</w:t>
      </w:r>
      <w:r>
        <w:t xml:space="preserve"> som till exempel</w:t>
      </w:r>
      <w:r w:rsidR="00A261BC">
        <w:t>: ”De är organiserade”, ”Det är slavhandel”</w:t>
      </w:r>
      <w:r>
        <w:t xml:space="preserve">. En förenklad bild </w:t>
      </w:r>
      <w:proofErr w:type="spellStart"/>
      <w:r>
        <w:t>medieras</w:t>
      </w:r>
      <w:proofErr w:type="spellEnd"/>
      <w:r>
        <w:t xml:space="preserve"> och ju snabbare problemet löses desto bättre eftersom människor boendes i Sverige inte förstår vad de har här att göra, varför ber de oss om pengar, varför ber de inte människorna i sitt hemland om pengar? Här arbetar vi och betalar skatt till välfärdsystemet och det räcker knappt till våra egna pensionärer. Det sk</w:t>
      </w:r>
      <w:r w:rsidR="00C31E4A">
        <w:t xml:space="preserve">apas ett Vi och dom </w:t>
      </w:r>
      <w:proofErr w:type="gramStart"/>
      <w:r w:rsidR="00C31E4A">
        <w:t>perspektiv</w:t>
      </w:r>
      <w:proofErr w:type="gramEnd"/>
      <w:r w:rsidR="00C31E4A">
        <w:t xml:space="preserve">. </w:t>
      </w:r>
    </w:p>
    <w:p w14:paraId="6C17910F" w14:textId="3AC1A102" w:rsidR="00C31E4A" w:rsidRDefault="00C31E4A" w:rsidP="00C31E4A">
      <w:r>
        <w:t xml:space="preserve">Om vi ser dem som problemet så blir förbud mot att tigga eller ge en möjlig lösning, ett annat alternativ är skicka hem dem. Om vi ser deras hemland som orsak och bärare av problemet så är tankegången </w:t>
      </w:r>
      <w:proofErr w:type="gramStart"/>
      <w:r>
        <w:t>liknande  men</w:t>
      </w:r>
      <w:proofErr w:type="gramEnd"/>
      <w:r>
        <w:t xml:space="preserve"> skillnaden är det är landet som ska bli som Sverige, </w:t>
      </w:r>
      <w:r w:rsidRPr="00C11227">
        <w:rPr>
          <w:i/>
        </w:rPr>
        <w:t>de ska bli som vi</w:t>
      </w:r>
      <w:r>
        <w:t xml:space="preserve"> </w:t>
      </w:r>
      <w:r w:rsidRPr="00C11227">
        <w:rPr>
          <w:i/>
        </w:rPr>
        <w:t>så kommer allt fungera</w:t>
      </w:r>
      <w:r>
        <w:rPr>
          <w:i/>
        </w:rPr>
        <w:t>.</w:t>
      </w:r>
      <w:r>
        <w:t xml:space="preserve"> </w:t>
      </w:r>
    </w:p>
    <w:p w14:paraId="6BBFAA05" w14:textId="77777777" w:rsidR="00C31E4A" w:rsidRDefault="00C31E4A"/>
    <w:p w14:paraId="405CDAB7" w14:textId="77777777" w:rsidR="00C31E4A" w:rsidRDefault="00A261BC">
      <w:r>
        <w:t>och inte s</w:t>
      </w:r>
      <w:r w:rsidR="009D6BA1">
        <w:t xml:space="preserve">om en handlingskraftig </w:t>
      </w:r>
      <w:proofErr w:type="spellStart"/>
      <w:r w:rsidR="009D6BA1">
        <w:t>medpartner</w:t>
      </w:r>
      <w:proofErr w:type="spellEnd"/>
      <w:r w:rsidR="009D6BA1">
        <w:t xml:space="preserve"> för att finna en lösning </w:t>
      </w:r>
    </w:p>
    <w:p w14:paraId="2EE3945E" w14:textId="77777777" w:rsidR="00C31E4A" w:rsidRDefault="00C31E4A"/>
    <w:p w14:paraId="4833735F" w14:textId="453F77CC" w:rsidR="00C8262A" w:rsidRDefault="00A261BC">
      <w:r>
        <w:t xml:space="preserve">– vilket jag tror var </w:t>
      </w:r>
      <w:r w:rsidR="009D6BA1">
        <w:t xml:space="preserve">Bo </w:t>
      </w:r>
      <w:proofErr w:type="spellStart"/>
      <w:r>
        <w:t>Rothsteins</w:t>
      </w:r>
      <w:proofErr w:type="spellEnd"/>
      <w:r>
        <w:t xml:space="preserve"> poäng i hans förslag om förbud att ge –</w:t>
      </w:r>
    </w:p>
    <w:p w14:paraId="78DDE0A5" w14:textId="77777777" w:rsidR="00C8262A" w:rsidRDefault="00C8262A"/>
    <w:p w14:paraId="730011AD" w14:textId="77777777" w:rsidR="00C8262A" w:rsidRDefault="00C8262A"/>
    <w:p w14:paraId="64B2FDE0" w14:textId="77777777" w:rsidR="00C8262A" w:rsidRDefault="00C8262A">
      <w:r>
        <w:t xml:space="preserve">Jag kan förstås aldrig förstå dem fullt men jag kan lyssna och tänka över hur jag själv beter mig och handlar, möjligtvis komma på sätt som kan peta, förflytta, rucka å de stereotyper som växer fram, de som ofta skapas i försvar mot ett hot. </w:t>
      </w:r>
    </w:p>
    <w:sectPr w:rsidR="00C8262A" w:rsidSect="00D05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onburi">
    <w:panose1 w:val="00000400000000000000"/>
    <w:charset w:val="00"/>
    <w:family w:val="auto"/>
    <w:pitch w:val="variable"/>
    <w:sig w:usb0="01000003" w:usb1="00000000" w:usb2="000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C4"/>
    <w:rsid w:val="000B31C4"/>
    <w:rsid w:val="002551D3"/>
    <w:rsid w:val="00285156"/>
    <w:rsid w:val="002A40A9"/>
    <w:rsid w:val="0040667C"/>
    <w:rsid w:val="00526591"/>
    <w:rsid w:val="00564879"/>
    <w:rsid w:val="005E549A"/>
    <w:rsid w:val="006B6375"/>
    <w:rsid w:val="006C01B3"/>
    <w:rsid w:val="007E2132"/>
    <w:rsid w:val="00821CE8"/>
    <w:rsid w:val="00854ADE"/>
    <w:rsid w:val="00906D27"/>
    <w:rsid w:val="009118A9"/>
    <w:rsid w:val="009D6BA1"/>
    <w:rsid w:val="00A261BC"/>
    <w:rsid w:val="00A766E2"/>
    <w:rsid w:val="00B13DAD"/>
    <w:rsid w:val="00BA30EA"/>
    <w:rsid w:val="00C055CB"/>
    <w:rsid w:val="00C11227"/>
    <w:rsid w:val="00C31E4A"/>
    <w:rsid w:val="00C73087"/>
    <w:rsid w:val="00C8262A"/>
    <w:rsid w:val="00CF1A26"/>
    <w:rsid w:val="00D02A2E"/>
    <w:rsid w:val="00D05645"/>
    <w:rsid w:val="00D357CE"/>
    <w:rsid w:val="00DC6DE0"/>
    <w:rsid w:val="00DE3808"/>
    <w:rsid w:val="00E06C74"/>
    <w:rsid w:val="00E84FC4"/>
    <w:rsid w:val="00ED054D"/>
    <w:rsid w:val="00F27E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9F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nburi" w:eastAsiaTheme="minorEastAsia" w:hAnsi="Thonbur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nburi" w:eastAsiaTheme="minorEastAsia" w:hAnsi="Thonbur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1547</Words>
  <Characters>8205</Characters>
  <Application>Microsoft Macintosh Word</Application>
  <DocSecurity>0</DocSecurity>
  <Lines>68</Lines>
  <Paragraphs>19</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Parsberg</dc:creator>
  <cp:keywords/>
  <dc:description/>
  <cp:lastModifiedBy>Cecilia Parsberg</cp:lastModifiedBy>
  <cp:revision>1</cp:revision>
  <dcterms:created xsi:type="dcterms:W3CDTF">2014-07-19T08:40:00Z</dcterms:created>
  <dcterms:modified xsi:type="dcterms:W3CDTF">2014-07-21T12:21:00Z</dcterms:modified>
</cp:coreProperties>
</file>